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AF" w:rsidRDefault="00D405DA" w:rsidP="00D405DA">
      <w:pPr>
        <w:jc w:val="center"/>
        <w:rPr>
          <w:rFonts w:ascii="黑体" w:eastAsia="黑体" w:hint="eastAsia"/>
          <w:b/>
          <w:sz w:val="44"/>
          <w:szCs w:val="44"/>
        </w:rPr>
      </w:pPr>
      <w:r w:rsidRPr="00D405DA">
        <w:rPr>
          <w:rFonts w:ascii="黑体" w:eastAsia="黑体" w:hint="eastAsia"/>
          <w:b/>
          <w:sz w:val="44"/>
          <w:szCs w:val="44"/>
        </w:rPr>
        <w:t>土耳其个人旅游签证所需材料</w:t>
      </w:r>
    </w:p>
    <w:p w:rsidR="00E45104" w:rsidRDefault="00E45104" w:rsidP="00D405DA">
      <w:pPr>
        <w:jc w:val="center"/>
        <w:rPr>
          <w:rFonts w:ascii="黑体" w:eastAsia="黑体" w:hint="eastAsia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(电子签证)</w:t>
      </w:r>
    </w:p>
    <w:p w:rsidR="00E45104" w:rsidRPr="00E45104" w:rsidRDefault="00E45104" w:rsidP="00E45104">
      <w:pPr>
        <w:ind w:leftChars="-608" w:left="-1276" w:hanging="1"/>
        <w:jc w:val="left"/>
        <w:rPr>
          <w:rFonts w:hint="eastAsia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Pr="00E45104">
        <w:rPr>
          <w:rFonts w:asciiTheme="minorEastAsia" w:hAnsiTheme="minorEastAsia"/>
          <w:sz w:val="18"/>
          <w:szCs w:val="18"/>
        </w:rPr>
        <w:t xml:space="preserve">中国大陆因私护照；此签证适用于出行目的为旅游。其他出行目的，诸如机械安装/维修/保养，工作，学习，            </w:t>
      </w:r>
      <w:r w:rsidRPr="00E45104">
        <w:rPr>
          <w:rFonts w:asciiTheme="minorEastAsia" w:hAnsiTheme="minorEastAsia" w:hint="eastAsia"/>
          <w:sz w:val="18"/>
          <w:szCs w:val="18"/>
        </w:rPr>
        <w:t xml:space="preserve">  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r w:rsidRPr="00E45104">
        <w:rPr>
          <w:rFonts w:asciiTheme="minorEastAsia" w:hAnsiTheme="minorEastAsia"/>
          <w:sz w:val="18"/>
          <w:szCs w:val="18"/>
        </w:rPr>
        <w:t>探亲访友等类型不适用于申请此签证。</w:t>
      </w:r>
    </w:p>
    <w:p w:rsidR="00E45104" w:rsidRPr="00230082" w:rsidRDefault="00E45104" w:rsidP="00E45104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 </w:t>
      </w:r>
      <w:r>
        <w:rPr>
          <w:rFonts w:asciiTheme="minorEastAsia" w:hAnsiTheme="minorEastAsia" w:hint="eastAsia"/>
          <w:b/>
          <w:bCs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个工作日</w:t>
      </w:r>
    </w:p>
    <w:p w:rsidR="00E45104" w:rsidRPr="00230082" w:rsidRDefault="00E45104" w:rsidP="00E45104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 xml:space="preserve">      </w:t>
      </w:r>
      <w:r>
        <w:rPr>
          <w:rFonts w:asciiTheme="minorEastAsia" w:hAnsiTheme="minorEastAsia" w:hint="eastAsia"/>
          <w:sz w:val="18"/>
          <w:szCs w:val="18"/>
        </w:rPr>
        <w:t xml:space="preserve">         </w:t>
      </w:r>
      <w:r w:rsidRPr="00230082">
        <w:rPr>
          <w:rFonts w:asciiTheme="minorEastAsia" w:hAnsiTheme="minorEastAsia" w:hint="eastAsia"/>
          <w:sz w:val="18"/>
          <w:szCs w:val="18"/>
        </w:rPr>
        <w:t>最多可停留天数</w:t>
      </w:r>
      <w:r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p w:rsidR="00E45104" w:rsidRPr="00E45104" w:rsidRDefault="00E45104" w:rsidP="00D405DA">
      <w:pPr>
        <w:jc w:val="center"/>
        <w:rPr>
          <w:rFonts w:ascii="黑体" w:eastAsia="黑体"/>
          <w:b/>
          <w:sz w:val="44"/>
          <w:szCs w:val="44"/>
        </w:rPr>
      </w:pPr>
    </w:p>
    <w:tbl>
      <w:tblPr>
        <w:tblStyle w:val="a7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E45104" w:rsidRPr="00230082" w:rsidTr="00E353C5">
        <w:trPr>
          <w:jc w:val="center"/>
        </w:trPr>
        <w:tc>
          <w:tcPr>
            <w:tcW w:w="1285" w:type="dxa"/>
            <w:vAlign w:val="center"/>
          </w:tcPr>
          <w:p w:rsidR="00E45104" w:rsidRPr="0023008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E45104" w:rsidRPr="0023008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E45104" w:rsidRPr="0023008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E45104" w:rsidRPr="00EC6472" w:rsidTr="00E353C5">
        <w:trPr>
          <w:jc w:val="center"/>
        </w:trPr>
        <w:tc>
          <w:tcPr>
            <w:tcW w:w="1285" w:type="dxa"/>
            <w:vAlign w:val="center"/>
          </w:tcPr>
          <w:p w:rsidR="00E45104" w:rsidRPr="0023008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E45104" w:rsidRPr="00EC647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E45104" w:rsidRPr="00EC6472" w:rsidRDefault="00E45104" w:rsidP="00E353C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E45104" w:rsidRPr="00EC6472" w:rsidTr="00E353C5">
        <w:trPr>
          <w:jc w:val="center"/>
        </w:trPr>
        <w:tc>
          <w:tcPr>
            <w:tcW w:w="1285" w:type="dxa"/>
            <w:vAlign w:val="center"/>
          </w:tcPr>
          <w:p w:rsidR="00E45104" w:rsidRPr="0023008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E45104" w:rsidRPr="00EC6472" w:rsidRDefault="00E45104" w:rsidP="00E353C5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E45104" w:rsidRPr="00EC6472" w:rsidRDefault="00E45104" w:rsidP="00E353C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E45104" w:rsidRPr="00EC6472" w:rsidRDefault="00E45104" w:rsidP="00E353C5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</w:tbl>
    <w:p w:rsidR="00D405DA" w:rsidRPr="00E45104" w:rsidRDefault="00D405DA" w:rsidP="00E45104">
      <w:pPr>
        <w:rPr>
          <w:rFonts w:asciiTheme="minorEastAsia" w:hAnsiTheme="minorEastAsia"/>
          <w:b/>
          <w:sz w:val="24"/>
          <w:szCs w:val="24"/>
        </w:rPr>
      </w:pPr>
    </w:p>
    <w:sectPr w:rsidR="00D405DA" w:rsidRPr="00E45104" w:rsidSect="00147D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FC5" w:rsidRDefault="00E96FC5" w:rsidP="0013646C">
      <w:r>
        <w:separator/>
      </w:r>
    </w:p>
  </w:endnote>
  <w:endnote w:type="continuationSeparator" w:id="0">
    <w:p w:rsidR="00E96FC5" w:rsidRDefault="00E96FC5" w:rsidP="0013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FC5" w:rsidRDefault="00E96FC5" w:rsidP="0013646C">
      <w:r>
        <w:separator/>
      </w:r>
    </w:p>
  </w:footnote>
  <w:footnote w:type="continuationSeparator" w:id="0">
    <w:p w:rsidR="00E96FC5" w:rsidRDefault="00E96FC5" w:rsidP="00136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D8" w:rsidRDefault="00E45104" w:rsidP="00E45104">
    <w:pPr>
      <w:pStyle w:val="a4"/>
      <w:pBdr>
        <w:bottom w:val="none" w:sz="0" w:space="0" w:color="auto"/>
      </w:pBdr>
      <w:tabs>
        <w:tab w:val="clear" w:pos="8306"/>
        <w:tab w:val="right" w:pos="9214"/>
      </w:tabs>
      <w:ind w:leftChars="-337" w:left="-708"/>
      <w:jc w:val="both"/>
    </w:pPr>
    <w:r>
      <w:rPr>
        <w:rFonts w:hint="eastAsia"/>
        <w:b/>
        <w:sz w:val="24"/>
        <w:szCs w:val="24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1110D"/>
    <w:multiLevelType w:val="hybridMultilevel"/>
    <w:tmpl w:val="2EA25444"/>
    <w:lvl w:ilvl="0" w:tplc="6FB84792">
      <w:start w:val="1"/>
      <w:numFmt w:val="decimal"/>
      <w:lvlText w:val="%1."/>
      <w:lvlJc w:val="left"/>
      <w:pPr>
        <w:ind w:left="720" w:hanging="720"/>
      </w:pPr>
      <w:rPr>
        <w:rFonts w:ascii="黑体" w:eastAsia="黑体" w:hAnsiTheme="minorHAnsi" w:cstheme="minorBidi" w:hint="default"/>
        <w:color w:val="auto"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5DA"/>
    <w:rsid w:val="00074B76"/>
    <w:rsid w:val="000C6915"/>
    <w:rsid w:val="0013646C"/>
    <w:rsid w:val="00147DD8"/>
    <w:rsid w:val="004311D8"/>
    <w:rsid w:val="005A71D3"/>
    <w:rsid w:val="006A2452"/>
    <w:rsid w:val="00980D76"/>
    <w:rsid w:val="00D405DA"/>
    <w:rsid w:val="00E3228F"/>
    <w:rsid w:val="00E45104"/>
    <w:rsid w:val="00E96FC5"/>
    <w:rsid w:val="00F03926"/>
    <w:rsid w:val="00F9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D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5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36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646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64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11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1D8"/>
    <w:rPr>
      <w:sz w:val="18"/>
      <w:szCs w:val="18"/>
    </w:rPr>
  </w:style>
  <w:style w:type="table" w:styleId="a7">
    <w:name w:val="Table Grid"/>
    <w:basedOn w:val="a1"/>
    <w:uiPriority w:val="59"/>
    <w:rsid w:val="00E45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451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296</Characters>
  <Application>Microsoft Office Word</Application>
  <DocSecurity>0</DocSecurity>
  <Lines>2</Lines>
  <Paragraphs>1</Paragraphs>
  <ScaleCrop>false</ScaleCrop>
  <Company>微软中国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XZL-012</cp:lastModifiedBy>
  <cp:revision>7</cp:revision>
  <dcterms:created xsi:type="dcterms:W3CDTF">2015-06-08T01:29:00Z</dcterms:created>
  <dcterms:modified xsi:type="dcterms:W3CDTF">2015-08-21T09:52:00Z</dcterms:modified>
</cp:coreProperties>
</file>